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21" w:rsidRDefault="00D05C21" w:rsidP="00D05C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разделы сайта Избирательной комиссии Забайкальского края:</w:t>
      </w:r>
    </w:p>
    <w:p w:rsidR="00D05C21" w:rsidRDefault="00D05C21" w:rsidP="00D05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C11B66">
          <w:rPr>
            <w:rStyle w:val="a7"/>
            <w:rFonts w:ascii="Times New Roman" w:hAnsi="Times New Roman" w:cs="Times New Roman"/>
            <w:sz w:val="28"/>
            <w:szCs w:val="28"/>
          </w:rPr>
          <w:t>http://www.zabkray.izbirkom.ru/vybory-i-referendumy/vibory-2022-goda/ЕДГ_2022/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0C" w:rsidRPr="00D05C21" w:rsidRDefault="00D05C21" w:rsidP="00D05C21">
      <w:r>
        <w:rPr>
          <w:rFonts w:ascii="Times New Roman" w:hAnsi="Times New Roman" w:cs="Times New Roman"/>
          <w:sz w:val="28"/>
          <w:szCs w:val="28"/>
        </w:rPr>
        <w:t xml:space="preserve">-            </w:t>
      </w:r>
      <w:hyperlink r:id="rId6" w:history="1">
        <w:r w:rsidRPr="00C11B66">
          <w:rPr>
            <w:rStyle w:val="a7"/>
            <w:rFonts w:ascii="Times New Roman" w:hAnsi="Times New Roman" w:cs="Times New Roman"/>
            <w:sz w:val="28"/>
            <w:szCs w:val="28"/>
          </w:rPr>
          <w:t>http://zabkray.vybory.izbirkom.ru/region/zabkray</w:t>
        </w:r>
      </w:hyperlink>
      <w:bookmarkStart w:id="0" w:name="_GoBack"/>
      <w:bookmarkEnd w:id="0"/>
    </w:p>
    <w:sectPr w:rsidR="00FB1E0C" w:rsidRPr="00D05C21" w:rsidSect="00D05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E55AC"/>
    <w:multiLevelType w:val="hybridMultilevel"/>
    <w:tmpl w:val="B20A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A4"/>
    <w:rsid w:val="00231827"/>
    <w:rsid w:val="0044231B"/>
    <w:rsid w:val="00542567"/>
    <w:rsid w:val="005B1894"/>
    <w:rsid w:val="00835C41"/>
    <w:rsid w:val="00A50CC6"/>
    <w:rsid w:val="00B843A4"/>
    <w:rsid w:val="00C9516F"/>
    <w:rsid w:val="00D05C21"/>
    <w:rsid w:val="00F67E15"/>
    <w:rsid w:val="00F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DAE57-4DD4-4662-98D5-4987D3F6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C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5C21"/>
    <w:pPr>
      <w:spacing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D05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kray.vybory.izbirkom.ru/region/zabkray" TargetMode="External"/><Relationship Id="rId5" Type="http://schemas.openxmlformats.org/officeDocument/2006/relationships/hyperlink" Target="http://www.zabkray.izbirkom.ru/vybory-i-referendumy/vibory-2022-goda/&#1045;&#1044;&#1043;_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2022-07-11T06:27:00Z</cp:lastPrinted>
  <dcterms:created xsi:type="dcterms:W3CDTF">2022-07-16T03:54:00Z</dcterms:created>
  <dcterms:modified xsi:type="dcterms:W3CDTF">2022-07-16T03:54:00Z</dcterms:modified>
</cp:coreProperties>
</file>